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«Воскресенский колледж»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76" w:before="0" w:after="200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Аннотация к рабочей программе дисциплины: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ОП 01.Инженерная графика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Специальность08.92.01»Строительство и эксплуатация зданий и сооружений».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Содержание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1) </w:t>
      </w:r>
      <w:r>
        <w:rPr>
          <w:rFonts w:eastAsia="Times New Roman" w:cs="Times New Roman" w:ascii="Times New Roman" w:hAnsi="Times New Roman"/>
          <w:iCs/>
          <w:color w:val="000000" w:themeColor="text1"/>
          <w:sz w:val="24"/>
          <w:szCs w:val="24"/>
          <w:lang w:eastAsia="ru-RU"/>
        </w:rPr>
        <w:t>.</w:t>
      </w:r>
      <w:r>
        <w:rPr>
          <w:rStyle w:val="Style14"/>
          <w:rFonts w:eastAsia="Times New Roman" w:cs="Times New Roman"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Программа учебной дисциплины ОП </w:t>
      </w:r>
      <w:r>
        <w:rPr>
          <w:rStyle w:val="Style14"/>
          <w:rFonts w:eastAsia="NSimSun" w:cs="Times New Roman" w:ascii="Times New Roman" w:hAnsi="Times New Roman"/>
          <w:iCs/>
          <w:color w:val="auto"/>
          <w:kern w:val="2"/>
          <w:sz w:val="24"/>
          <w:szCs w:val="24"/>
          <w:lang w:val="ru-RU" w:eastAsia="zh-CN" w:bidi="hi-IN"/>
        </w:rPr>
        <w:t>01 Инженерная графика</w:t>
      </w:r>
      <w:r>
        <w:rPr>
          <w:rStyle w:val="Style14"/>
          <w:rFonts w:eastAsia="Times New Roman" w:cs="Times New Roman"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стандарта среднего профессионального образования по специальности 08.02.91 Строительство и эксплуатация зданий и сооружений, </w:t>
      </w:r>
      <w:r>
        <w:rPr>
          <w:rStyle w:val="Style14"/>
          <w:rFonts w:eastAsia="Times New Roman" w:cs="Times New Roman"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от 10 января  2018  года № 2,</w:t>
      </w:r>
      <w:r>
        <w:rPr>
          <w:rStyle w:val="Style14"/>
          <w:rFonts w:eastAsia="Times New Roman" w:cs="Times New Roman"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примерной основной образовательной программы по профессии/специальности 08.02.01</w:t>
      </w:r>
      <w:r>
        <w:rPr>
          <w:rStyle w:val="Style14"/>
          <w:rFonts w:eastAsia="Times New Roman" w:cs="Times New Roman"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Cs/>
          <w:iCs/>
          <w:color w:val="000000" w:themeColor="text1"/>
          <w:sz w:val="24"/>
          <w:szCs w:val="24"/>
          <w:lang w:eastAsia="ru-RU"/>
        </w:rPr>
        <w:t>(рег№08.02.01-181228 дата включения в реестр 28.12.2018)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2) Цель и задачи :освоение студентами умений и знаний по предемету ОП 01.Инженерная графика .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3) 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В рамках программы учебной дисциплины обучающимися осваиваются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умения и знания</w:t>
      </w:r>
    </w:p>
    <w:tbl>
      <w:tblPr>
        <w:tblW w:w="9571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4260"/>
        <w:gridCol w:w="4218"/>
      </w:tblGrid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</w:rPr>
              <w:t>Код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</w:rPr>
              <w:t>ОК, ПК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</w:rPr>
              <w:t>Умения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</w:rPr>
              <w:t>Знания</w:t>
            </w:r>
          </w:p>
        </w:tc>
      </w:tr>
      <w:tr>
        <w:trPr>
          <w:trHeight w:val="4530" w:hRule="atLeast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ОК 01-9,ПК1.1-1.4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1.Использовать полученные знания при выполнении конструкторских документов с помощью компьютерной графики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1.Правила разработки, выполнения, оформления и чтения конструкторской документации;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2.Способы графического представления пространственных образов и схем;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3.Стандарты единой системы конструкторской документации;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4.Систему проектной документации в строительстве.</w:t>
            </w:r>
          </w:p>
        </w:tc>
      </w:tr>
      <w:tr>
        <w:trPr>
          <w:trHeight w:val="2715" w:hRule="atLeast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ЛР4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jc w:val="both"/>
              <w:rPr/>
            </w:pPr>
            <w:r>
              <w:rPr>
                <w:rFonts w:eastAsia="PMingLiU" w:cs="Times New Roman" w:ascii="Times New Roman" w:hAnsi="Times New Roman"/>
              </w:rPr>
              <w:t>1,Проявлять и демонстрировать уважение к людям труда, осознавать ценность собственного труда. Стремиться к формирования в сетевой среде личностно и профессионального конструктивного «цифрового следа»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jc w:val="both"/>
              <w:rPr>
                <w:rFonts w:ascii="Times New Roman" w:hAnsi="Times New Roman" w:eastAsia="PMingLiU" w:cs="Times New Roman"/>
              </w:rPr>
            </w:pPr>
            <w:r>
              <w:rPr>
                <w:rFonts w:eastAsia="PMingLiU"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160"/>
              <w:jc w:val="both"/>
              <w:rPr>
                <w:rFonts w:ascii="Times New Roman" w:hAnsi="Times New Roman" w:eastAsia="PMingLiU" w:cs="Times New Roman"/>
              </w:rPr>
            </w:pPr>
            <w:r>
              <w:rPr>
                <w:rFonts w:eastAsia="PMingLiU" w:cs="Times New Roman" w:ascii="Times New Roman" w:hAnsi="Times New Roman"/>
              </w:rPr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485" w:hRule="atLeast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ЛР7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160"/>
              <w:jc w:val="both"/>
              <w:rPr/>
            </w:pPr>
            <w:r>
              <w:rPr>
                <w:rFonts w:eastAsia="PMingLiU" w:cs="Times New Roman" w:ascii="Times New Roman" w:hAnsi="Times New Roman"/>
              </w:rPr>
              <w:t>2,Осознавать приоритетную ценность личности человека; уважать собственную и чужую уникальность в различных ситуациях, во всех формах и видах деятельности</w:t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90" w:hRule="atLeast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19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160"/>
              <w:jc w:val="both"/>
              <w:rPr/>
            </w:pPr>
            <w:r>
              <w:rPr>
                <w:rFonts w:eastAsia="PMingLiU" w:cs="Times New Roman" w:ascii="Times New Roman" w:hAnsi="Times New Roman"/>
              </w:rPr>
              <w:t>3, Ставить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br/>
        <w:t>4) Количество часов на изучение дисциплины/модуля.-34 часа</w:t>
        <w:br/>
        <w:t>5).Основные разделы программы -6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b w:val="false"/>
          <w:b w:val="false"/>
          <w:bCs w:val="false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shd w:fill="auto" w:val="clear"/>
          <w:lang w:eastAsia="ru-RU"/>
        </w:rPr>
        <w:t>Раздел 1.Оформление чертежейГОСТ2.301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shd w:fill="auto" w:val="clear"/>
          <w:lang w:eastAsia="ru-RU"/>
        </w:rPr>
        <w:t>Раздел2.</w:t>
      </w:r>
      <w:r>
        <w:rPr>
          <w:rStyle w:val="FontStyle22"/>
          <w:rFonts w:eastAsia="Calibri"/>
          <w:b w:val="false"/>
          <w:bCs w:val="false"/>
          <w:color w:val="000000"/>
          <w:kern w:val="0"/>
          <w:sz w:val="24"/>
          <w:szCs w:val="24"/>
          <w:shd w:fill="auto" w:val="clear"/>
          <w:lang w:eastAsia="en-US" w:bidi="ar-SA"/>
        </w:rPr>
        <w:t xml:space="preserve"> .Прикладные геометрические построения.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jc w:val="both"/>
        <w:rPr/>
      </w:pPr>
      <w:r>
        <w:rPr>
          <w:rStyle w:val="FontStyle22"/>
          <w:rFonts w:eastAsia="Times New Roman" w:cs="Times New Roman" w:ascii="Times New Roman" w:hAnsi="Times New Roman"/>
          <w:b w:val="false"/>
          <w:bCs w:val="false"/>
          <w:color w:val="000000" w:themeColor="text1"/>
          <w:kern w:val="0"/>
          <w:sz w:val="24"/>
          <w:szCs w:val="24"/>
          <w:shd w:fill="auto" w:val="clear"/>
          <w:lang w:eastAsia="ru-RU" w:bidi="ar-SA"/>
        </w:rPr>
        <w:t>Ра</w:t>
      </w:r>
      <w:r>
        <w:rPr>
          <w:rStyle w:val="FontStyle22"/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eastAsia="en-US" w:bidi="ar-SA"/>
        </w:rPr>
        <w:t xml:space="preserve">здел </w:t>
      </w:r>
      <w:r>
        <w:rPr>
          <w:rStyle w:val="FontStyle22"/>
          <w:rFonts w:eastAsia="Times New Roman" w:cs="Times New Roman" w:ascii="Times New Roman" w:hAnsi="Times New Roman"/>
          <w:b w:val="false"/>
          <w:bCs w:val="false"/>
          <w:color w:val="000000" w:themeColor="text1"/>
          <w:kern w:val="0"/>
          <w:sz w:val="24"/>
          <w:szCs w:val="24"/>
          <w:shd w:fill="auto" w:val="clear"/>
          <w:lang w:eastAsia="ru-RU" w:bidi="ar-SA"/>
        </w:rPr>
        <w:t>3</w:t>
      </w:r>
      <w:r>
        <w:rPr>
          <w:rStyle w:val="FontStyle22"/>
          <w:rFonts w:eastAsia="Times New Roman"/>
          <w:b w:val="false"/>
          <w:bCs w:val="false"/>
          <w:color w:val="000000" w:themeColor="text1"/>
          <w:kern w:val="0"/>
          <w:sz w:val="24"/>
          <w:szCs w:val="24"/>
          <w:shd w:fill="auto" w:val="clear"/>
          <w:lang w:eastAsia="ru-RU" w:bidi="ar-SA"/>
        </w:rPr>
        <w:t>Основы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jc w:val="both"/>
        <w:rPr/>
      </w:pPr>
      <w:r>
        <w:rPr>
          <w:rStyle w:val="FontStyle21"/>
          <w:rFonts w:eastAsia="Calibri"/>
          <w:b w:val="false"/>
          <w:bCs w:val="false"/>
          <w:color w:val="000000" w:themeColor="text1"/>
          <w:kern w:val="0"/>
          <w:sz w:val="24"/>
          <w:szCs w:val="24"/>
          <w:shd w:fill="auto" w:val="clear"/>
          <w:lang w:eastAsia="en-US" w:bidi="ar-SA"/>
        </w:rPr>
        <w:t>проекционного  черчения  и технического рисования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jc w:val="both"/>
        <w:rPr/>
      </w:pPr>
      <w:r>
        <w:rPr>
          <w:rStyle w:val="FontStyle22"/>
          <w:rFonts w:eastAsia="Times New Roman" w:cs="Times New Roman" w:ascii="Times New Roman" w:hAnsi="Times New Roman"/>
          <w:b w:val="false"/>
          <w:bCs w:val="false"/>
          <w:color w:val="000000" w:themeColor="text1"/>
          <w:kern w:val="0"/>
          <w:sz w:val="24"/>
          <w:szCs w:val="24"/>
          <w:shd w:fill="auto" w:val="clear"/>
          <w:lang w:eastAsia="ru-RU" w:bidi="ar-SA"/>
        </w:rPr>
        <w:t>Разде</w:t>
      </w:r>
      <w:r>
        <w:rPr>
          <w:rStyle w:val="FontStyle22"/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eastAsia="en-US" w:bidi="ar-SA"/>
        </w:rPr>
        <w:t xml:space="preserve">л </w:t>
      </w:r>
      <w:r>
        <w:rPr>
          <w:rStyle w:val="FontStyle22"/>
          <w:rFonts w:eastAsia="Times New Roman" w:cs="Times New Roman" w:ascii="Times New Roman" w:hAnsi="Times New Roman"/>
          <w:b w:val="false"/>
          <w:bCs w:val="false"/>
          <w:color w:val="000000" w:themeColor="text1"/>
          <w:kern w:val="0"/>
          <w:sz w:val="24"/>
          <w:szCs w:val="24"/>
          <w:shd w:fill="auto" w:val="clear"/>
          <w:lang w:eastAsia="ru-RU" w:bidi="ar-SA"/>
        </w:rPr>
        <w:t>4</w:t>
      </w:r>
      <w:r>
        <w:rPr>
          <w:rStyle w:val="FontStyle22"/>
          <w:rFonts w:eastAsia="Calibri" w:cs="Times New Roman" w:ascii="Times New Roman" w:hAnsi="Times New Roman"/>
          <w:b w:val="false"/>
          <w:bCs w:val="false"/>
          <w:color w:val="000000" w:themeColor="text1"/>
          <w:kern w:val="0"/>
          <w:sz w:val="24"/>
          <w:szCs w:val="24"/>
          <w:shd w:fill="auto" w:val="clear"/>
          <w:lang w:eastAsia="en-US" w:bidi="ar-SA"/>
        </w:rPr>
        <w:t>Основы технического черчения.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jc w:val="both"/>
        <w:rPr/>
      </w:pPr>
      <w:r>
        <w:rPr>
          <w:rStyle w:val="FontStyle22"/>
          <w:rFonts w:eastAsia="Times New Roman" w:cs="Times New Roman" w:ascii="Times New Roman" w:hAnsi="Times New Roman"/>
          <w:b w:val="false"/>
          <w:bCs w:val="false"/>
          <w:color w:val="000000" w:themeColor="text1"/>
          <w:kern w:val="0"/>
          <w:sz w:val="24"/>
          <w:szCs w:val="24"/>
          <w:shd w:fill="auto" w:val="clear"/>
          <w:lang w:eastAsia="ru-RU" w:bidi="ar-SA"/>
        </w:rPr>
        <w:t>Раздел5</w:t>
      </w:r>
      <w:r>
        <w:rPr>
          <w:rStyle w:val="FontStyle22"/>
          <w:rFonts w:eastAsia="Calibri" w:cs="Times New Roman" w:ascii="Times New Roman" w:hAnsi="Times New Roman"/>
          <w:b w:val="false"/>
          <w:bCs w:val="false"/>
          <w:color w:val="000000" w:themeColor="text1"/>
          <w:kern w:val="0"/>
          <w:sz w:val="24"/>
          <w:szCs w:val="24"/>
          <w:shd w:fill="auto" w:val="clear"/>
          <w:lang w:eastAsia="en-US" w:bidi="ar-SA"/>
        </w:rPr>
        <w:t>.Чертежи зданий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jc w:val="both"/>
        <w:rPr/>
      </w:pPr>
      <w:r>
        <w:rPr>
          <w:rStyle w:val="FontStyle22"/>
          <w:rFonts w:eastAsia="Times New Roman" w:cs="Times New Roman" w:ascii="Times New Roman" w:hAnsi="Times New Roman"/>
          <w:b w:val="false"/>
          <w:bCs w:val="false"/>
          <w:color w:val="000000" w:themeColor="text1"/>
          <w:kern w:val="0"/>
          <w:sz w:val="24"/>
          <w:szCs w:val="24"/>
          <w:shd w:fill="auto" w:val="clear"/>
          <w:lang w:eastAsia="ru-RU" w:bidi="ar-SA"/>
        </w:rPr>
        <w:t xml:space="preserve">Раздел6. </w:t>
      </w:r>
      <w:r>
        <w:rPr>
          <w:rStyle w:val="FontStyle22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shd w:fill="auto" w:val="clear"/>
          <w:lang w:eastAsia="ru-RU" w:bidi="ar-SA"/>
        </w:rPr>
        <w:t>Чертежи и схемы по специальности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br/>
        <w:t>6) Периодичность и формы текущего контроля и промежуточной аттестации-зачет по окончании последней темы.-экзамен (3 часа).</w:t>
      </w:r>
    </w:p>
    <w:p>
      <w:pPr>
        <w:pStyle w:val="Normal"/>
        <w:spacing w:before="0" w:after="16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>
    <w:name w:val="WW8Num1z0"/>
    <w:qFormat/>
    <w:rPr>
      <w:rFonts w:ascii="Times New Roman" w:hAnsi="Times New Roman" w:cs="Times New Roman"/>
      <w:b w:val="false"/>
      <w:i w:val="false"/>
      <w:sz w:val="28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FontStyle22">
    <w:name w:val="Font Style22"/>
    <w:qFormat/>
    <w:rPr>
      <w:rFonts w:ascii="Times New Roman" w:hAnsi="Times New Roman" w:cs="Times New Roman"/>
      <w:spacing w:val="20"/>
      <w:sz w:val="20"/>
      <w:szCs w:val="20"/>
    </w:rPr>
  </w:style>
  <w:style w:type="character" w:styleId="FontStyle21">
    <w:name w:val="Font Style21"/>
    <w:qFormat/>
    <w:rPr>
      <w:rFonts w:ascii="Times New Roman" w:hAnsi="Times New Roman" w:cs="Times New Roman"/>
      <w:spacing w:val="10"/>
      <w:sz w:val="20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LibreOffice/7.2.2.2$Windows_X86_64 LibreOffice_project/02b2acce88a210515b4a5bb2e46cbfb63fe97d56</Application>
  <AppVersion>15.0000</AppVersion>
  <Pages>2</Pages>
  <Words>287</Words>
  <Characters>2220</Characters>
  <CharactersWithSpaces>2480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2016-02-02T06:32:00Z</dcterms:created>
  <dc:creator>User</dc:creator>
  <dc:description/>
  <dc:language>ru-RU</dc:language>
  <cp:lastModifiedBy/>
  <dcterms:modified xsi:type="dcterms:W3CDTF">2023-09-11T11:19:46Z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